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r w:rsidR="00CB6C93" w:rsidRPr="00CB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Urban </w:t>
            </w:r>
            <w:proofErr w:type="spellStart"/>
            <w:r w:rsidR="00CB6C93" w:rsidRPr="00CB6C9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130BB5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CB6C93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PSYC4409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C0041F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7845FC" w:rsidRPr="007845FC">
        <w:rPr>
          <w:rFonts w:ascii="Times New Roman" w:eastAsia="Arial Unicode MS" w:hAnsi="Times New Roman" w:cs="Times New Roman"/>
          <w:bdr w:val="nil"/>
          <w:lang w:val="en-US"/>
        </w:rPr>
        <w:t>Psychological examination of globalization and urban problems.</w:t>
      </w:r>
    </w:p>
    <w:p w:rsidR="00BB7C4F" w:rsidRPr="00BB7C4F" w:rsidRDefault="00C0041F" w:rsidP="00BB7C4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critical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issues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for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urban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;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intergroup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relations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cultural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diversity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accultration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ethnic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identity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aging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gender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stigmatized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groups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SES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family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structure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unemployment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poverty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crime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violence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homelessness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substance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abuse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urban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mental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health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globalization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crowding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terrorism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intervention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empowerment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opportunities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neighborhood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influences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youth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development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parenting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practices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resilience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families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urban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schools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voluntary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associations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health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promotion</w:t>
      </w:r>
      <w:proofErr w:type="spellEnd"/>
      <w:r w:rsidR="007845FC" w:rsidRPr="007845F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C0041F" w:rsidRPr="00C0041F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522F3" w:rsidRPr="002522F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8382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397"/>
        <w:gridCol w:w="1397"/>
        <w:gridCol w:w="1397"/>
        <w:gridCol w:w="1397"/>
        <w:gridCol w:w="1397"/>
      </w:tblGrid>
      <w:tr w:rsidR="007845FC" w:rsidRPr="004B6220" w:rsidTr="000B56EC">
        <w:trPr>
          <w:trHeight w:val="345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5FC" w:rsidRPr="004B6220" w:rsidRDefault="007845FC" w:rsidP="000B56EC">
            <w:pPr>
              <w:rPr>
                <w:rFonts w:ascii="Times" w:hAnsi="Times"/>
                <w:b/>
                <w:color w:val="000000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Midterm</w:t>
            </w:r>
            <w:proofErr w:type="spellEnd"/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845FC" w:rsidRPr="004B6220" w:rsidRDefault="007845FC" w:rsidP="000B56EC">
            <w:pPr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Presentation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845FC" w:rsidRPr="004B6220" w:rsidRDefault="007845FC" w:rsidP="000B56EC">
            <w:pPr>
              <w:rPr>
                <w:rFonts w:ascii="Times" w:hAnsi="Times"/>
                <w:b/>
                <w:color w:val="000000"/>
              </w:rPr>
            </w:pPr>
            <w:proofErr w:type="spellStart"/>
            <w:r w:rsidRPr="004B6220">
              <w:rPr>
                <w:rFonts w:ascii="Times" w:hAnsi="Times"/>
                <w:b/>
                <w:color w:val="000000"/>
              </w:rPr>
              <w:t>Quiz</w:t>
            </w:r>
            <w:proofErr w:type="spellEnd"/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845FC" w:rsidRPr="004B6220" w:rsidRDefault="007845FC" w:rsidP="000B56EC">
            <w:pPr>
              <w:rPr>
                <w:rFonts w:ascii="Times" w:hAnsi="Times"/>
                <w:b/>
                <w:color w:val="000000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Attendance</w:t>
            </w:r>
            <w:proofErr w:type="spellEnd"/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5FC" w:rsidRPr="004B6220" w:rsidRDefault="007845FC" w:rsidP="000B56EC">
            <w:pPr>
              <w:rPr>
                <w:rFonts w:ascii="Times" w:hAnsi="Times"/>
                <w:b/>
                <w:color w:val="000000"/>
              </w:rPr>
            </w:pPr>
            <w:r w:rsidRPr="004B6220">
              <w:rPr>
                <w:rFonts w:ascii="Times" w:hAnsi="Times"/>
                <w:b/>
                <w:color w:val="000000"/>
              </w:rPr>
              <w:t>Proje</w:t>
            </w:r>
            <w:r>
              <w:rPr>
                <w:rFonts w:ascii="Times" w:hAnsi="Times"/>
                <w:b/>
                <w:color w:val="000000"/>
              </w:rPr>
              <w:t>ct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5FC" w:rsidRPr="004B6220" w:rsidRDefault="007845FC" w:rsidP="000B56EC">
            <w:pPr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7845FC" w:rsidRPr="004B6220" w:rsidTr="000B56EC">
        <w:trPr>
          <w:trHeight w:val="316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5FC" w:rsidRPr="004B6220" w:rsidRDefault="007845FC" w:rsidP="000B56EC">
            <w:pPr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%20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845FC" w:rsidRPr="004B6220" w:rsidRDefault="007845FC" w:rsidP="000B56EC">
            <w:pPr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%20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845FC" w:rsidRPr="004B6220" w:rsidRDefault="007845FC" w:rsidP="000B56EC">
            <w:pPr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%10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845FC" w:rsidRPr="004B6220" w:rsidRDefault="007845FC" w:rsidP="000B56EC">
            <w:pPr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%10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5FC" w:rsidRPr="004B6220" w:rsidRDefault="007845FC" w:rsidP="000B56EC">
            <w:pPr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%40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5FC" w:rsidRPr="004B6220" w:rsidRDefault="007845FC" w:rsidP="000B56EC">
            <w:pPr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7845FC" w:rsidRPr="004B6220" w:rsidRDefault="007845FC" w:rsidP="007845FC">
      <w:pPr>
        <w:rPr>
          <w:rFonts w:ascii="Times" w:hAnsi="Times"/>
          <w:b/>
          <w:color w:val="000000"/>
        </w:rPr>
      </w:pPr>
      <w:r w:rsidRPr="004B6220">
        <w:rPr>
          <w:rFonts w:ascii="Times" w:hAnsi="Times"/>
          <w:color w:val="000000"/>
          <w:lang w:val="en-GB"/>
        </w:rPr>
        <w:t xml:space="preserve">Deutsch, N.L. (2008). </w:t>
      </w:r>
      <w:hyperlink r:id="rId6" w:history="1">
        <w:r w:rsidRPr="004B6220">
          <w:rPr>
            <w:rStyle w:val="Kpr"/>
            <w:rFonts w:ascii="Times" w:hAnsi="Times"/>
            <w:lang w:val="en-GB"/>
          </w:rPr>
          <w:t>Pride in the Projects: Teens Building Identities in Urban Contexts (Qualitative Studies in Psychology)</w:t>
        </w:r>
      </w:hyperlink>
      <w:r w:rsidRPr="004B6220">
        <w:rPr>
          <w:rFonts w:ascii="Times" w:hAnsi="Times"/>
          <w:color w:val="000000"/>
          <w:lang w:val="en-GB"/>
        </w:rPr>
        <w:t xml:space="preserve"> New York and London, New York University Press</w:t>
      </w:r>
      <w:r w:rsidRPr="004B6220">
        <w:rPr>
          <w:rFonts w:ascii="Times" w:hAnsi="Times"/>
          <w:b/>
          <w:color w:val="000000"/>
          <w:lang w:val="en-GB"/>
        </w:rPr>
        <w:t>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7845FC" w:rsidRPr="0088444C" w:rsidRDefault="007845FC" w:rsidP="007845FC">
            <w:r w:rsidRPr="0088444C">
              <w:t xml:space="preserve">Critical </w:t>
            </w:r>
            <w:proofErr w:type="spellStart"/>
            <w:r w:rsidRPr="0088444C">
              <w:t>issues</w:t>
            </w:r>
            <w:proofErr w:type="spellEnd"/>
            <w:r w:rsidRPr="0088444C">
              <w:t xml:space="preserve"> in urban </w:t>
            </w:r>
            <w:proofErr w:type="spellStart"/>
            <w:r w:rsidRPr="0088444C">
              <w:t>psychology</w:t>
            </w:r>
            <w:proofErr w:type="spellEnd"/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7845FC" w:rsidRPr="0088444C" w:rsidRDefault="007845FC" w:rsidP="007845FC">
            <w:proofErr w:type="spellStart"/>
            <w:r w:rsidRPr="0088444C">
              <w:t>Ethnic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and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cultural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differences</w:t>
            </w:r>
            <w:proofErr w:type="spellEnd"/>
            <w:r w:rsidRPr="0088444C">
              <w:t xml:space="preserve">, </w:t>
            </w:r>
            <w:proofErr w:type="spellStart"/>
            <w:r w:rsidRPr="0088444C">
              <w:t>acculturation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and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ethnic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identity</w:t>
            </w:r>
            <w:proofErr w:type="spellEnd"/>
            <w:r w:rsidRPr="0088444C">
              <w:t xml:space="preserve">, </w:t>
            </w:r>
            <w:proofErr w:type="spellStart"/>
            <w:r w:rsidRPr="0088444C">
              <w:t>aging</w:t>
            </w:r>
            <w:proofErr w:type="spellEnd"/>
            <w:r w:rsidRPr="0088444C">
              <w:t xml:space="preserve">, </w:t>
            </w:r>
            <w:proofErr w:type="spellStart"/>
            <w:r w:rsidRPr="0088444C">
              <w:t>g</w:t>
            </w:r>
            <w:r>
              <w:t>ender</w:t>
            </w:r>
            <w:proofErr w:type="spellEnd"/>
            <w:r>
              <w:t xml:space="preserve">, </w:t>
            </w:r>
            <w:proofErr w:type="spellStart"/>
            <w:r>
              <w:t>intragroup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  <w:r>
              <w:t>, SES</w:t>
            </w:r>
            <w:r w:rsidRPr="0088444C">
              <w:t xml:space="preserve"> </w:t>
            </w:r>
            <w:proofErr w:type="spellStart"/>
            <w:r w:rsidRPr="0088444C">
              <w:t>and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family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structure</w:t>
            </w:r>
            <w:proofErr w:type="spellEnd"/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7845FC" w:rsidRPr="0088444C" w:rsidRDefault="007845FC" w:rsidP="007845FC">
            <w:proofErr w:type="spellStart"/>
            <w:r w:rsidRPr="0088444C">
              <w:t>Social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problems</w:t>
            </w:r>
            <w:proofErr w:type="spellEnd"/>
            <w:r w:rsidRPr="0088444C">
              <w:t xml:space="preserve"> in </w:t>
            </w:r>
            <w:proofErr w:type="spellStart"/>
            <w:r w:rsidRPr="0088444C">
              <w:t>the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city</w:t>
            </w:r>
            <w:proofErr w:type="spellEnd"/>
            <w:r w:rsidRPr="0088444C">
              <w:t xml:space="preserve">; </w:t>
            </w:r>
            <w:proofErr w:type="spellStart"/>
            <w:r w:rsidRPr="0088444C">
              <w:t>poverty</w:t>
            </w:r>
            <w:proofErr w:type="spellEnd"/>
            <w:r w:rsidRPr="0088444C">
              <w:t xml:space="preserve">, </w:t>
            </w:r>
            <w:proofErr w:type="spellStart"/>
            <w:r w:rsidRPr="0088444C">
              <w:t>crime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and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violence</w:t>
            </w:r>
            <w:proofErr w:type="spellEnd"/>
            <w:r w:rsidRPr="0088444C">
              <w:t xml:space="preserve">, </w:t>
            </w:r>
            <w:proofErr w:type="spellStart"/>
            <w:r w:rsidRPr="0088444C">
              <w:t>homelessness</w:t>
            </w:r>
            <w:proofErr w:type="spellEnd"/>
            <w:r w:rsidRPr="0088444C">
              <w:t xml:space="preserve">, </w:t>
            </w:r>
            <w:proofErr w:type="spellStart"/>
            <w:r w:rsidRPr="0088444C">
              <w:t>substance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abuse</w:t>
            </w:r>
            <w:proofErr w:type="spellEnd"/>
            <w:r w:rsidRPr="0088444C">
              <w:t xml:space="preserve">, urban </w:t>
            </w:r>
            <w:proofErr w:type="spellStart"/>
            <w:r w:rsidRPr="0088444C">
              <w:t>health</w:t>
            </w:r>
            <w:proofErr w:type="spellEnd"/>
            <w:r w:rsidRPr="0088444C">
              <w:t xml:space="preserve">, </w:t>
            </w:r>
            <w:proofErr w:type="spellStart"/>
            <w:r w:rsidRPr="0088444C">
              <w:t>globalization</w:t>
            </w:r>
            <w:proofErr w:type="spellEnd"/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7845FC" w:rsidRPr="0088444C" w:rsidRDefault="007845FC" w:rsidP="007845FC">
            <w:proofErr w:type="spellStart"/>
            <w:r w:rsidRPr="0088444C">
              <w:t>Physical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environment</w:t>
            </w:r>
            <w:proofErr w:type="spellEnd"/>
            <w:r w:rsidRPr="0088444C">
              <w:t xml:space="preserve"> in </w:t>
            </w:r>
            <w:proofErr w:type="spellStart"/>
            <w:r w:rsidRPr="0088444C">
              <w:t>the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city</w:t>
            </w:r>
            <w:proofErr w:type="spellEnd"/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7845FC" w:rsidRPr="0088444C" w:rsidRDefault="007845FC" w:rsidP="007845FC">
            <w:r w:rsidRPr="0088444C">
              <w:t xml:space="preserve">Urban </w:t>
            </w:r>
            <w:proofErr w:type="spellStart"/>
            <w:r w:rsidRPr="0088444C">
              <w:t>problems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and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its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relation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to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psychology</w:t>
            </w:r>
            <w:proofErr w:type="spellEnd"/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7845FC" w:rsidRPr="0088444C" w:rsidRDefault="007845FC" w:rsidP="007845FC">
            <w:proofErr w:type="spellStart"/>
            <w:r w:rsidRPr="0088444C">
              <w:t>Education</w:t>
            </w:r>
            <w:proofErr w:type="spellEnd"/>
            <w:r w:rsidRPr="0088444C">
              <w:t xml:space="preserve"> in </w:t>
            </w:r>
            <w:proofErr w:type="spellStart"/>
            <w:r w:rsidRPr="0088444C">
              <w:t>the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city</w:t>
            </w:r>
            <w:proofErr w:type="spellEnd"/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7845FC" w:rsidRPr="0088444C" w:rsidRDefault="007845FC" w:rsidP="007845FC">
            <w:r w:rsidRPr="0088444C">
              <w:t xml:space="preserve">Urban </w:t>
            </w:r>
            <w:proofErr w:type="spellStart"/>
            <w:r w:rsidRPr="0088444C">
              <w:t>unemployment</w:t>
            </w:r>
            <w:proofErr w:type="spellEnd"/>
            <w:r w:rsidRPr="0088444C">
              <w:t xml:space="preserve">, </w:t>
            </w:r>
            <w:proofErr w:type="spellStart"/>
            <w:r w:rsidRPr="0088444C">
              <w:t>social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resilience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and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community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psychology</w:t>
            </w:r>
            <w:proofErr w:type="spellEnd"/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8.</w:t>
            </w:r>
          </w:p>
        </w:tc>
        <w:tc>
          <w:tcPr>
            <w:tcW w:w="7570" w:type="dxa"/>
          </w:tcPr>
          <w:p w:rsidR="007845FC" w:rsidRPr="0088444C" w:rsidRDefault="007845FC" w:rsidP="007845FC">
            <w:proofErr w:type="spellStart"/>
            <w:r w:rsidRPr="0088444C">
              <w:t>Mid-term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exam</w:t>
            </w:r>
            <w:proofErr w:type="spellEnd"/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7845FC" w:rsidRPr="0088444C" w:rsidRDefault="007845FC" w:rsidP="007845FC">
            <w:proofErr w:type="spellStart"/>
            <w:r w:rsidRPr="0088444C">
              <w:t>Methods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related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to</w:t>
            </w:r>
            <w:proofErr w:type="spellEnd"/>
            <w:r w:rsidRPr="0088444C">
              <w:t xml:space="preserve"> urban </w:t>
            </w:r>
            <w:proofErr w:type="spellStart"/>
            <w:r w:rsidRPr="0088444C">
              <w:t>psychology</w:t>
            </w:r>
            <w:proofErr w:type="spellEnd"/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7845FC" w:rsidRPr="0088444C" w:rsidRDefault="007845FC" w:rsidP="007845FC">
            <w:r w:rsidRPr="0088444C">
              <w:t xml:space="preserve">New </w:t>
            </w:r>
            <w:proofErr w:type="spellStart"/>
            <w:r w:rsidRPr="0088444C">
              <w:t>research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opportunities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and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fields</w:t>
            </w:r>
            <w:proofErr w:type="spellEnd"/>
            <w:r w:rsidRPr="0088444C">
              <w:t xml:space="preserve"> in urban </w:t>
            </w:r>
            <w:proofErr w:type="spellStart"/>
            <w:r w:rsidRPr="0088444C">
              <w:t>psychology</w:t>
            </w:r>
            <w:proofErr w:type="spellEnd"/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7845FC" w:rsidRPr="0088444C" w:rsidRDefault="007845FC" w:rsidP="007845FC">
            <w:proofErr w:type="spellStart"/>
            <w:r w:rsidRPr="0088444C">
              <w:t>Social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intervention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opportunities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and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practices</w:t>
            </w:r>
            <w:proofErr w:type="spellEnd"/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7845FC" w:rsidRPr="0088444C" w:rsidRDefault="007845FC" w:rsidP="007845FC">
            <w:proofErr w:type="spellStart"/>
            <w:r w:rsidRPr="0088444C">
              <w:t>Possibilities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to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increase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the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quality</w:t>
            </w:r>
            <w:proofErr w:type="spellEnd"/>
            <w:r w:rsidRPr="0088444C">
              <w:t xml:space="preserve"> of urban life</w:t>
            </w:r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7845FC" w:rsidRPr="0088444C" w:rsidRDefault="007845FC" w:rsidP="007845FC">
            <w:proofErr w:type="spellStart"/>
            <w:r w:rsidRPr="0088444C">
              <w:t>Recent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approaches</w:t>
            </w:r>
            <w:proofErr w:type="spellEnd"/>
            <w:r w:rsidRPr="0088444C">
              <w:t xml:space="preserve"> in </w:t>
            </w:r>
            <w:proofErr w:type="spellStart"/>
            <w:r w:rsidRPr="0088444C">
              <w:t>public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policy</w:t>
            </w:r>
            <w:proofErr w:type="spellEnd"/>
          </w:p>
        </w:tc>
      </w:tr>
      <w:tr w:rsidR="007845FC" w:rsidRPr="002522F3" w:rsidTr="00C0041F">
        <w:trPr>
          <w:trHeight w:val="412"/>
        </w:trPr>
        <w:tc>
          <w:tcPr>
            <w:tcW w:w="948" w:type="dxa"/>
          </w:tcPr>
          <w:p w:rsidR="007845FC" w:rsidRPr="002522F3" w:rsidRDefault="007845FC" w:rsidP="007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7845FC" w:rsidRDefault="007845FC" w:rsidP="007845FC">
            <w:proofErr w:type="spellStart"/>
            <w:r w:rsidRPr="0088444C">
              <w:t>Review</w:t>
            </w:r>
            <w:proofErr w:type="spellEnd"/>
            <w:r w:rsidRPr="0088444C">
              <w:t xml:space="preserve"> of </w:t>
            </w:r>
            <w:proofErr w:type="spellStart"/>
            <w:r w:rsidRPr="0088444C">
              <w:t>the</w:t>
            </w:r>
            <w:proofErr w:type="spellEnd"/>
            <w:r w:rsidRPr="0088444C">
              <w:t xml:space="preserve"> </w:t>
            </w:r>
            <w:proofErr w:type="spellStart"/>
            <w:r w:rsidRPr="0088444C">
              <w:t>topics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P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BB7C4F" w:rsidRDefault="007845FC" w:rsidP="00784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845FC">
        <w:rPr>
          <w:rFonts w:ascii="Times New Roman" w:eastAsia="Arial Unicode MS" w:hAnsi="Times New Roman" w:cs="Times New Roman"/>
          <w:color w:val="000000"/>
          <w:bdr w:val="nil"/>
          <w:lang w:val="en-US"/>
        </w:rPr>
        <w:t>Define urban concepts such as globalization, cultural diversity, minorities, poverty and violence.</w:t>
      </w:r>
    </w:p>
    <w:p w:rsidR="007845FC" w:rsidRDefault="007845FC" w:rsidP="00784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845FC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processes that influence the social psychological relationships and individual experiences in urban contexts.</w:t>
      </w:r>
    </w:p>
    <w:p w:rsidR="007845FC" w:rsidRDefault="007845FC" w:rsidP="00784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845FC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the effect of the city's nature and changing on individuals.</w:t>
      </w:r>
    </w:p>
    <w:p w:rsidR="007845FC" w:rsidRDefault="007845FC" w:rsidP="00784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845FC">
        <w:rPr>
          <w:rFonts w:ascii="Times New Roman" w:eastAsia="Arial Unicode MS" w:hAnsi="Times New Roman" w:cs="Times New Roman"/>
          <w:color w:val="000000"/>
          <w:bdr w:val="nil"/>
          <w:lang w:val="en-US"/>
        </w:rPr>
        <w:t>Explain the effect of physical spaces on individual's emotions, thoughts and behaviors.</w:t>
      </w:r>
    </w:p>
    <w:p w:rsidR="006622FA" w:rsidRPr="006622FA" w:rsidRDefault="006622FA" w:rsidP="006622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6622FA" w:rsidRDefault="006622FA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7845FC" w:rsidRPr="002522F3" w:rsidTr="003C66F9">
        <w:trPr>
          <w:trHeight w:val="412"/>
        </w:trPr>
        <w:tc>
          <w:tcPr>
            <w:tcW w:w="534" w:type="dxa"/>
          </w:tcPr>
          <w:p w:rsidR="007845FC" w:rsidRPr="002522F3" w:rsidRDefault="007845FC" w:rsidP="007845F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7845FC" w:rsidRPr="009B4219" w:rsidRDefault="007845FC" w:rsidP="007845F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845FC" w:rsidRPr="002522F3" w:rsidTr="003C66F9">
        <w:trPr>
          <w:trHeight w:val="412"/>
        </w:trPr>
        <w:tc>
          <w:tcPr>
            <w:tcW w:w="534" w:type="dxa"/>
          </w:tcPr>
          <w:p w:rsidR="007845FC" w:rsidRPr="002522F3" w:rsidRDefault="007845FC" w:rsidP="007845F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7845FC" w:rsidRPr="009B4219" w:rsidRDefault="007845FC" w:rsidP="007845F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845FC" w:rsidRPr="002522F3" w:rsidTr="003C66F9">
        <w:trPr>
          <w:trHeight w:val="412"/>
        </w:trPr>
        <w:tc>
          <w:tcPr>
            <w:tcW w:w="534" w:type="dxa"/>
          </w:tcPr>
          <w:p w:rsidR="007845FC" w:rsidRPr="002522F3" w:rsidRDefault="007845FC" w:rsidP="007845F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7845FC" w:rsidRPr="009B4219" w:rsidRDefault="007845FC" w:rsidP="007845FC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7845FC" w:rsidRPr="002522F3" w:rsidTr="003C66F9">
        <w:trPr>
          <w:trHeight w:val="412"/>
        </w:trPr>
        <w:tc>
          <w:tcPr>
            <w:tcW w:w="534" w:type="dxa"/>
          </w:tcPr>
          <w:p w:rsidR="007845FC" w:rsidRPr="002522F3" w:rsidRDefault="007845FC" w:rsidP="007845F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7845FC" w:rsidRPr="009B4219" w:rsidRDefault="007845FC" w:rsidP="007845FC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845FC" w:rsidRPr="002522F3" w:rsidTr="003C66F9">
        <w:trPr>
          <w:trHeight w:val="412"/>
        </w:trPr>
        <w:tc>
          <w:tcPr>
            <w:tcW w:w="534" w:type="dxa"/>
          </w:tcPr>
          <w:p w:rsidR="007845FC" w:rsidRPr="002522F3" w:rsidRDefault="007845FC" w:rsidP="007845F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7845FC" w:rsidRPr="009B4219" w:rsidRDefault="007845FC" w:rsidP="007845F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845FC" w:rsidRPr="002522F3" w:rsidTr="003C66F9">
        <w:trPr>
          <w:trHeight w:val="412"/>
        </w:trPr>
        <w:tc>
          <w:tcPr>
            <w:tcW w:w="534" w:type="dxa"/>
          </w:tcPr>
          <w:p w:rsidR="007845FC" w:rsidRPr="002522F3" w:rsidRDefault="007845FC" w:rsidP="007845F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7845FC" w:rsidRPr="009B4219" w:rsidRDefault="007845FC" w:rsidP="007845FC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845FC" w:rsidRPr="002522F3" w:rsidTr="003C66F9">
        <w:trPr>
          <w:trHeight w:val="412"/>
        </w:trPr>
        <w:tc>
          <w:tcPr>
            <w:tcW w:w="534" w:type="dxa"/>
          </w:tcPr>
          <w:p w:rsidR="007845FC" w:rsidRPr="002522F3" w:rsidRDefault="007845FC" w:rsidP="007845F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7845FC" w:rsidRPr="009B4219" w:rsidRDefault="007845FC" w:rsidP="007845F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845FC" w:rsidRPr="002522F3" w:rsidTr="003C66F9">
        <w:trPr>
          <w:trHeight w:val="412"/>
        </w:trPr>
        <w:tc>
          <w:tcPr>
            <w:tcW w:w="534" w:type="dxa"/>
          </w:tcPr>
          <w:p w:rsidR="007845FC" w:rsidRPr="002522F3" w:rsidRDefault="007845FC" w:rsidP="007845F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7845FC" w:rsidRPr="009B4219" w:rsidRDefault="007845FC" w:rsidP="007845F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845FC" w:rsidRPr="002522F3" w:rsidTr="003C66F9">
        <w:trPr>
          <w:trHeight w:val="412"/>
        </w:trPr>
        <w:tc>
          <w:tcPr>
            <w:tcW w:w="534" w:type="dxa"/>
          </w:tcPr>
          <w:p w:rsidR="007845FC" w:rsidRPr="002522F3" w:rsidRDefault="007845FC" w:rsidP="007845F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7845FC" w:rsidRPr="009B4219" w:rsidRDefault="007845FC" w:rsidP="007845F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845FC" w:rsidRPr="002522F3" w:rsidTr="003C66F9">
        <w:trPr>
          <w:trHeight w:val="412"/>
        </w:trPr>
        <w:tc>
          <w:tcPr>
            <w:tcW w:w="534" w:type="dxa"/>
          </w:tcPr>
          <w:p w:rsidR="007845FC" w:rsidRPr="002522F3" w:rsidRDefault="007845FC" w:rsidP="007845F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7845FC" w:rsidRPr="009B4219" w:rsidRDefault="007845FC" w:rsidP="007845FC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845FC" w:rsidRPr="002522F3" w:rsidTr="003C66F9">
        <w:trPr>
          <w:trHeight w:val="412"/>
        </w:trPr>
        <w:tc>
          <w:tcPr>
            <w:tcW w:w="534" w:type="dxa"/>
          </w:tcPr>
          <w:p w:rsidR="007845FC" w:rsidRPr="002522F3" w:rsidRDefault="007845FC" w:rsidP="007845F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lastRenderedPageBreak/>
              <w:t>11.</w:t>
            </w:r>
          </w:p>
        </w:tc>
        <w:tc>
          <w:tcPr>
            <w:tcW w:w="4819" w:type="dxa"/>
          </w:tcPr>
          <w:p w:rsidR="007845FC" w:rsidRPr="009B4219" w:rsidRDefault="007845FC" w:rsidP="007845F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845FC" w:rsidRPr="002522F3" w:rsidTr="003C66F9">
        <w:trPr>
          <w:trHeight w:val="412"/>
        </w:trPr>
        <w:tc>
          <w:tcPr>
            <w:tcW w:w="534" w:type="dxa"/>
          </w:tcPr>
          <w:p w:rsidR="007845FC" w:rsidRPr="002522F3" w:rsidRDefault="007845FC" w:rsidP="007845F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7845FC" w:rsidRDefault="007845FC" w:rsidP="007845FC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5FC" w:rsidRPr="004B6220" w:rsidRDefault="007845FC" w:rsidP="007845F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130B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Pr="00FF5B72" w:rsidRDefault="007845FC" w:rsidP="007845FC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7845FC" w:rsidRPr="002522F3" w:rsidTr="00BB7C4F">
        <w:trPr>
          <w:trHeight w:val="289"/>
        </w:trPr>
        <w:tc>
          <w:tcPr>
            <w:tcW w:w="1773" w:type="dxa"/>
          </w:tcPr>
          <w:p w:rsidR="007845FC" w:rsidRPr="00FF5B72" w:rsidRDefault="007845FC" w:rsidP="007845FC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22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22</w:t>
            </w:r>
          </w:p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Pr="00FF5B72" w:rsidRDefault="007845FC" w:rsidP="007845FC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7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Pr="00FF5B72" w:rsidRDefault="007845FC" w:rsidP="007845FC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Pr="00FF5B72" w:rsidRDefault="007845FC" w:rsidP="007845FC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Pr="00FF5B72" w:rsidRDefault="007845FC" w:rsidP="007845FC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Pr="00FF5B72" w:rsidRDefault="007845FC" w:rsidP="007845FC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6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6</w:t>
            </w:r>
          </w:p>
        </w:tc>
      </w:tr>
      <w:tr w:rsidR="007845FC" w:rsidRPr="002522F3" w:rsidTr="00BB7C4F">
        <w:trPr>
          <w:trHeight w:val="289"/>
        </w:trPr>
        <w:tc>
          <w:tcPr>
            <w:tcW w:w="1773" w:type="dxa"/>
          </w:tcPr>
          <w:p w:rsidR="007845FC" w:rsidRPr="00FF5B72" w:rsidRDefault="007845FC" w:rsidP="007845FC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Pr="00FF5B72" w:rsidRDefault="007845FC" w:rsidP="007845FC">
            <w:r w:rsidRPr="00FF5B72">
              <w:t>Presentation</w:t>
            </w:r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Pr="00FF5B72" w:rsidRDefault="007845FC" w:rsidP="007845FC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Pr="00FF5B72" w:rsidRDefault="007845FC" w:rsidP="007845FC">
            <w:r w:rsidRPr="00FF5B72">
              <w:t>Project</w:t>
            </w:r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Pr="00FF5B72" w:rsidRDefault="007845FC" w:rsidP="007845FC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845FC" w:rsidRPr="002522F3" w:rsidTr="00BB7C4F">
        <w:trPr>
          <w:trHeight w:val="289"/>
        </w:trPr>
        <w:tc>
          <w:tcPr>
            <w:tcW w:w="1773" w:type="dxa"/>
          </w:tcPr>
          <w:p w:rsidR="007845FC" w:rsidRPr="00FF5B72" w:rsidRDefault="007845FC" w:rsidP="007845FC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Default="007845FC" w:rsidP="007845FC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7</w:t>
            </w:r>
          </w:p>
        </w:tc>
        <w:tc>
          <w:tcPr>
            <w:tcW w:w="1430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21</w:t>
            </w:r>
          </w:p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Pr="002522F3" w:rsidRDefault="007845FC" w:rsidP="007845FC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7845FC" w:rsidRPr="002522F3" w:rsidRDefault="007845FC" w:rsidP="007845FC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7845FC" w:rsidRDefault="007845FC" w:rsidP="0078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125</w:t>
            </w:r>
          </w:p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Pr="002522F3" w:rsidRDefault="007845FC" w:rsidP="007845FC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7845FC" w:rsidRPr="002522F3" w:rsidRDefault="007845FC" w:rsidP="007845FC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7845FC" w:rsidRDefault="007845FC" w:rsidP="0078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7845FC" w:rsidRPr="002522F3" w:rsidTr="00BB7C4F">
        <w:trPr>
          <w:trHeight w:val="301"/>
        </w:trPr>
        <w:tc>
          <w:tcPr>
            <w:tcW w:w="1773" w:type="dxa"/>
          </w:tcPr>
          <w:p w:rsidR="007845FC" w:rsidRPr="002522F3" w:rsidRDefault="007845FC" w:rsidP="007845FC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7845FC" w:rsidRPr="002522F3" w:rsidRDefault="007845FC" w:rsidP="007845FC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7845FC" w:rsidRDefault="007845FC" w:rsidP="0078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7845FC" w:rsidRPr="004B6220" w:rsidRDefault="007845FC" w:rsidP="007845F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Pr="008B6DE8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Discussion,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</w:t>
      </w:r>
      <w:r w:rsidR="007845FC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Project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130BB5"/>
    <w:rsid w:val="001B4375"/>
    <w:rsid w:val="002522F3"/>
    <w:rsid w:val="006622FA"/>
    <w:rsid w:val="006D7A50"/>
    <w:rsid w:val="007845FC"/>
    <w:rsid w:val="008B6DE8"/>
    <w:rsid w:val="00AE38A4"/>
    <w:rsid w:val="00BB7C4F"/>
    <w:rsid w:val="00C0041F"/>
    <w:rsid w:val="00C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Pride-Projects-Identities-Qualitative-Psychology/dp/0814719929/ref=sr_1_1?ie=UTF8&amp;s=books&amp;qid=1265190869&amp;sr=1-1" TargetMode="Externa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2021-04-20T19:04:00Z</dcterms:created>
  <dcterms:modified xsi:type="dcterms:W3CDTF">2021-04-26T09:43:00Z</dcterms:modified>
</cp:coreProperties>
</file>